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9A3" w:rsidRDefault="003259A3" w:rsidP="003259A3">
      <w:pPr>
        <w:pStyle w:val="BodyA"/>
      </w:pPr>
      <w:bookmarkStart w:id="0" w:name="_GoBack"/>
      <w:r>
        <w:t>FOR IMMEDIATE RELEASE</w:t>
      </w:r>
    </w:p>
    <w:p w:rsidR="003259A3" w:rsidRDefault="003259A3" w:rsidP="003259A3">
      <w:pPr>
        <w:pStyle w:val="BodyA"/>
        <w:spacing w:after="0" w:line="240" w:lineRule="auto"/>
        <w:rPr>
          <w:b/>
          <w:bCs/>
          <w:sz w:val="20"/>
          <w:szCs w:val="20"/>
        </w:rPr>
      </w:pPr>
      <w:r>
        <w:rPr>
          <w:b/>
          <w:bCs/>
          <w:sz w:val="20"/>
          <w:szCs w:val="20"/>
        </w:rPr>
        <w:t xml:space="preserve">Contact: </w:t>
      </w:r>
    </w:p>
    <w:p w:rsidR="003259A3" w:rsidRDefault="003259A3" w:rsidP="003259A3">
      <w:pPr>
        <w:pStyle w:val="BodyA"/>
        <w:spacing w:after="0" w:line="240" w:lineRule="auto"/>
        <w:rPr>
          <w:sz w:val="20"/>
          <w:szCs w:val="20"/>
          <w:lang w:val="fr-FR"/>
        </w:rPr>
      </w:pPr>
      <w:r>
        <w:rPr>
          <w:sz w:val="20"/>
          <w:szCs w:val="20"/>
          <w:lang w:val="fr-FR"/>
        </w:rPr>
        <w:t>Nancy Kinnally</w:t>
      </w:r>
    </w:p>
    <w:p w:rsidR="003259A3" w:rsidRDefault="003259A3" w:rsidP="003259A3">
      <w:pPr>
        <w:pStyle w:val="BodyA"/>
        <w:spacing w:after="0" w:line="240" w:lineRule="auto"/>
        <w:rPr>
          <w:rStyle w:val="None"/>
          <w:sz w:val="20"/>
          <w:szCs w:val="20"/>
        </w:rPr>
      </w:pPr>
      <w:r>
        <w:rPr>
          <w:sz w:val="20"/>
          <w:szCs w:val="20"/>
        </w:rPr>
        <w:t>Public Relations Consultant, Jacksonville Area Legal Aid</w:t>
      </w:r>
      <w:r>
        <w:rPr>
          <w:sz w:val="20"/>
          <w:szCs w:val="20"/>
        </w:rPr>
        <w:br/>
      </w:r>
      <w:r w:rsidRPr="000748CC">
        <w:rPr>
          <w:rStyle w:val="Hyperlink0"/>
        </w:rPr>
        <w:t>Nancy.Kinnally@JaxLegalAid.org</w:t>
      </w:r>
      <w:r>
        <w:rPr>
          <w:rStyle w:val="None"/>
          <w:sz w:val="20"/>
          <w:szCs w:val="20"/>
        </w:rPr>
        <w:t xml:space="preserve"> </w:t>
      </w:r>
    </w:p>
    <w:p w:rsidR="003259A3" w:rsidRDefault="003259A3" w:rsidP="003259A3">
      <w:pPr>
        <w:pStyle w:val="BodyA"/>
        <w:spacing w:after="0" w:line="240" w:lineRule="auto"/>
        <w:rPr>
          <w:rStyle w:val="None"/>
          <w:sz w:val="20"/>
          <w:szCs w:val="20"/>
        </w:rPr>
      </w:pPr>
      <w:r w:rsidRPr="000748CC">
        <w:rPr>
          <w:rStyle w:val="None"/>
          <w:sz w:val="20"/>
          <w:szCs w:val="20"/>
        </w:rPr>
        <w:t>(407) 375-2264</w:t>
      </w:r>
      <w:r>
        <w:rPr>
          <w:rStyle w:val="None"/>
          <w:sz w:val="20"/>
          <w:szCs w:val="20"/>
        </w:rPr>
        <w:t xml:space="preserve"> </w:t>
      </w:r>
    </w:p>
    <w:bookmarkEnd w:id="0"/>
    <w:p w:rsidR="003259A3" w:rsidRDefault="003259A3" w:rsidP="003259A3">
      <w:pPr>
        <w:pStyle w:val="BodyA"/>
        <w:spacing w:after="0" w:line="240" w:lineRule="auto"/>
        <w:rPr>
          <w:sz w:val="20"/>
          <w:szCs w:val="20"/>
        </w:rPr>
      </w:pPr>
    </w:p>
    <w:p w:rsidR="003259A3" w:rsidRPr="003259A3" w:rsidRDefault="003259A3" w:rsidP="00A810FE">
      <w:pPr>
        <w:pStyle w:val="BodyA"/>
        <w:spacing w:line="247" w:lineRule="auto"/>
        <w:jc w:val="center"/>
        <w:rPr>
          <w:rStyle w:val="None"/>
          <w:bCs/>
          <w:i/>
          <w:sz w:val="24"/>
          <w:szCs w:val="24"/>
        </w:rPr>
      </w:pPr>
      <w:r w:rsidRPr="003259A3">
        <w:rPr>
          <w:rStyle w:val="None"/>
          <w:b/>
          <w:bCs/>
          <w:i/>
          <w:sz w:val="24"/>
          <w:szCs w:val="24"/>
        </w:rPr>
        <w:t xml:space="preserve">Orange is the New Black </w:t>
      </w:r>
      <w:r>
        <w:rPr>
          <w:rStyle w:val="None"/>
          <w:b/>
          <w:bCs/>
          <w:sz w:val="24"/>
          <w:szCs w:val="24"/>
        </w:rPr>
        <w:t xml:space="preserve">author Piper Kerman to headline </w:t>
      </w:r>
      <w:r w:rsidR="005A55D0">
        <w:rPr>
          <w:rStyle w:val="None"/>
          <w:b/>
          <w:bCs/>
          <w:sz w:val="24"/>
          <w:szCs w:val="24"/>
        </w:rPr>
        <w:t xml:space="preserve">Jacksonville Area Legal Aid </w:t>
      </w:r>
      <w:r>
        <w:rPr>
          <w:rStyle w:val="None"/>
          <w:b/>
          <w:bCs/>
          <w:sz w:val="24"/>
          <w:szCs w:val="24"/>
        </w:rPr>
        <w:t>even</w:t>
      </w:r>
      <w:r w:rsidR="005A55D0">
        <w:rPr>
          <w:rStyle w:val="None"/>
          <w:b/>
          <w:bCs/>
          <w:sz w:val="24"/>
          <w:szCs w:val="24"/>
        </w:rPr>
        <w:t xml:space="preserve">t </w:t>
      </w:r>
      <w:r>
        <w:rPr>
          <w:rStyle w:val="None"/>
          <w:b/>
          <w:bCs/>
          <w:sz w:val="24"/>
          <w:szCs w:val="24"/>
        </w:rPr>
        <w:t xml:space="preserve">honoring </w:t>
      </w:r>
      <w:r w:rsidR="005A55D0">
        <w:rPr>
          <w:rStyle w:val="None"/>
          <w:b/>
          <w:bCs/>
          <w:sz w:val="24"/>
          <w:szCs w:val="24"/>
        </w:rPr>
        <w:t xml:space="preserve">attorney </w:t>
      </w:r>
      <w:r>
        <w:rPr>
          <w:rStyle w:val="None"/>
          <w:b/>
          <w:bCs/>
          <w:sz w:val="24"/>
          <w:szCs w:val="24"/>
        </w:rPr>
        <w:t>Buddy Schulz</w:t>
      </w:r>
      <w:r w:rsidR="005A55D0">
        <w:rPr>
          <w:rStyle w:val="None"/>
          <w:b/>
          <w:bCs/>
          <w:sz w:val="24"/>
          <w:szCs w:val="24"/>
        </w:rPr>
        <w:t xml:space="preserve"> of Holland &amp; Knight’s Jacksonville office</w:t>
      </w:r>
      <w:r w:rsidR="005A55D0">
        <w:rPr>
          <w:rStyle w:val="None"/>
          <w:b/>
          <w:bCs/>
          <w:sz w:val="24"/>
          <w:szCs w:val="24"/>
        </w:rPr>
        <w:br/>
      </w:r>
      <w:r>
        <w:rPr>
          <w:rStyle w:val="None"/>
          <w:b/>
          <w:bCs/>
          <w:sz w:val="24"/>
          <w:szCs w:val="24"/>
        </w:rPr>
        <w:br/>
      </w:r>
      <w:r w:rsidRPr="003259A3">
        <w:rPr>
          <w:rStyle w:val="None"/>
          <w:bCs/>
          <w:i/>
          <w:sz w:val="24"/>
          <w:szCs w:val="24"/>
        </w:rPr>
        <w:t>Robert J. Beckham Equal Justice Awards Celebration</w:t>
      </w:r>
      <w:r>
        <w:rPr>
          <w:rStyle w:val="None"/>
          <w:bCs/>
          <w:i/>
          <w:sz w:val="24"/>
          <w:szCs w:val="24"/>
        </w:rPr>
        <w:br/>
      </w:r>
      <w:r w:rsidR="005A55D0">
        <w:rPr>
          <w:rStyle w:val="None"/>
          <w:bCs/>
          <w:i/>
          <w:sz w:val="24"/>
          <w:szCs w:val="24"/>
        </w:rPr>
        <w:t xml:space="preserve">Thursday, </w:t>
      </w:r>
      <w:r>
        <w:rPr>
          <w:rStyle w:val="None"/>
          <w:bCs/>
          <w:i/>
          <w:sz w:val="24"/>
          <w:szCs w:val="24"/>
        </w:rPr>
        <w:t>Sept. 20</w:t>
      </w:r>
      <w:r w:rsidR="005A55D0">
        <w:rPr>
          <w:rStyle w:val="None"/>
          <w:bCs/>
          <w:i/>
          <w:sz w:val="24"/>
          <w:szCs w:val="24"/>
        </w:rPr>
        <w:t>,</w:t>
      </w:r>
      <w:r>
        <w:rPr>
          <w:rStyle w:val="None"/>
          <w:bCs/>
          <w:i/>
          <w:sz w:val="24"/>
          <w:szCs w:val="24"/>
        </w:rPr>
        <w:t xml:space="preserve"> 5:30 p.m.</w:t>
      </w:r>
      <w:r w:rsidR="00A810FE">
        <w:rPr>
          <w:rStyle w:val="None"/>
          <w:bCs/>
          <w:i/>
          <w:sz w:val="24"/>
          <w:szCs w:val="24"/>
        </w:rPr>
        <w:br/>
      </w:r>
      <w:r>
        <w:rPr>
          <w:rStyle w:val="None"/>
          <w:bCs/>
          <w:i/>
          <w:sz w:val="24"/>
          <w:szCs w:val="24"/>
        </w:rPr>
        <w:t>Omni Jacksonville Hotel</w:t>
      </w:r>
      <w:r>
        <w:rPr>
          <w:rStyle w:val="None"/>
          <w:bCs/>
          <w:i/>
          <w:sz w:val="24"/>
          <w:szCs w:val="24"/>
        </w:rPr>
        <w:br/>
      </w:r>
    </w:p>
    <w:p w:rsidR="00893E28" w:rsidRDefault="003259A3" w:rsidP="00893E28">
      <w:pPr>
        <w:pStyle w:val="NormalWeb"/>
        <w:spacing w:before="0" w:beforeAutospacing="0" w:after="360" w:afterAutospacing="0"/>
        <w:rPr>
          <w:rFonts w:asciiTheme="minorHAnsi" w:hAnsiTheme="minorHAnsi" w:cstheme="minorHAnsi"/>
          <w:color w:val="4A4A4A"/>
          <w:sz w:val="22"/>
          <w:szCs w:val="22"/>
        </w:rPr>
      </w:pPr>
      <w:r w:rsidRPr="003259A3">
        <w:rPr>
          <w:rStyle w:val="None"/>
          <w:rFonts w:asciiTheme="minorHAnsi" w:eastAsia="Calibri" w:hAnsiTheme="minorHAnsi" w:cstheme="minorHAnsi"/>
          <w:b/>
          <w:bCs/>
          <w:color w:val="000000"/>
          <w:sz w:val="22"/>
          <w:szCs w:val="22"/>
          <w:u w:color="000000"/>
          <w:bdr w:val="nil"/>
        </w:rPr>
        <w:t xml:space="preserve">JACKSONVILLE, FLORIDA, </w:t>
      </w:r>
      <w:r w:rsidRPr="000823B9">
        <w:rPr>
          <w:rStyle w:val="None"/>
          <w:rFonts w:asciiTheme="minorHAnsi" w:eastAsia="Calibri" w:hAnsiTheme="minorHAnsi" w:cstheme="minorHAnsi"/>
          <w:bCs/>
          <w:color w:val="000000"/>
          <w:sz w:val="22"/>
          <w:szCs w:val="22"/>
          <w:u w:color="000000"/>
          <w:bdr w:val="nil"/>
        </w:rPr>
        <w:t>August</w:t>
      </w:r>
      <w:r w:rsidRPr="000823B9">
        <w:rPr>
          <w:rStyle w:val="None"/>
          <w:rFonts w:asciiTheme="minorHAnsi" w:hAnsiTheme="minorHAnsi" w:cstheme="minorHAnsi"/>
          <w:bCs/>
          <w:i/>
          <w:color w:val="222222"/>
          <w:sz w:val="22"/>
          <w:szCs w:val="22"/>
          <w:u w:color="222222"/>
          <w:shd w:val="clear" w:color="auto" w:fill="FFFFFF"/>
        </w:rPr>
        <w:t xml:space="preserve"> </w:t>
      </w:r>
      <w:r w:rsidR="000823B9">
        <w:rPr>
          <w:rStyle w:val="None"/>
          <w:rFonts w:asciiTheme="minorHAnsi" w:hAnsiTheme="minorHAnsi" w:cstheme="minorHAnsi"/>
          <w:bCs/>
          <w:i/>
          <w:color w:val="222222"/>
          <w:sz w:val="22"/>
          <w:szCs w:val="22"/>
          <w:u w:color="222222"/>
          <w:shd w:val="clear" w:color="auto" w:fill="FFFFFF"/>
        </w:rPr>
        <w:t>8</w:t>
      </w:r>
      <w:r w:rsidRPr="000823B9">
        <w:rPr>
          <w:rStyle w:val="None"/>
          <w:rFonts w:asciiTheme="minorHAnsi" w:hAnsiTheme="minorHAnsi" w:cstheme="minorHAnsi"/>
          <w:bCs/>
          <w:i/>
          <w:color w:val="222222"/>
          <w:sz w:val="22"/>
          <w:szCs w:val="22"/>
          <w:u w:color="222222"/>
          <w:shd w:val="clear" w:color="auto" w:fill="FFFFFF"/>
        </w:rPr>
        <w:t>, 2018</w:t>
      </w:r>
      <w:r w:rsidRPr="003259A3">
        <w:rPr>
          <w:rStyle w:val="None"/>
          <w:rFonts w:asciiTheme="minorHAnsi" w:hAnsiTheme="minorHAnsi" w:cstheme="minorHAnsi"/>
          <w:b/>
          <w:bCs/>
          <w:color w:val="222222"/>
          <w:sz w:val="22"/>
          <w:szCs w:val="22"/>
          <w:u w:color="222222"/>
          <w:shd w:val="clear" w:color="auto" w:fill="FFFFFF"/>
        </w:rPr>
        <w:t xml:space="preserve"> –</w:t>
      </w:r>
      <w:r>
        <w:rPr>
          <w:rFonts w:asciiTheme="minorHAnsi" w:hAnsiTheme="minorHAnsi" w:cstheme="minorHAnsi"/>
          <w:color w:val="4A4A4A"/>
          <w:sz w:val="22"/>
          <w:szCs w:val="22"/>
        </w:rPr>
        <w:t xml:space="preserve"> </w:t>
      </w:r>
      <w:r w:rsidR="00893E28" w:rsidRPr="00893E28">
        <w:rPr>
          <w:rFonts w:asciiTheme="minorHAnsi" w:hAnsiTheme="minorHAnsi" w:cstheme="minorHAnsi"/>
          <w:color w:val="4A4A4A"/>
          <w:sz w:val="22"/>
          <w:szCs w:val="22"/>
        </w:rPr>
        <w:t xml:space="preserve">Piper Kerman, author of </w:t>
      </w:r>
      <w:r w:rsidR="00893E28" w:rsidRPr="006362DF">
        <w:rPr>
          <w:rFonts w:asciiTheme="minorHAnsi" w:hAnsiTheme="minorHAnsi" w:cstheme="minorHAnsi"/>
          <w:i/>
          <w:color w:val="4A4A4A"/>
          <w:sz w:val="22"/>
          <w:szCs w:val="22"/>
        </w:rPr>
        <w:t>Orange is the New Black: My Year in a Women’s Prison</w:t>
      </w:r>
      <w:r w:rsidR="002B1952" w:rsidRPr="002B1952">
        <w:rPr>
          <w:rFonts w:asciiTheme="minorHAnsi" w:hAnsiTheme="minorHAnsi" w:cstheme="minorHAnsi"/>
          <w:color w:val="4A4A4A"/>
          <w:sz w:val="22"/>
          <w:szCs w:val="22"/>
        </w:rPr>
        <w:t xml:space="preserve">, </w:t>
      </w:r>
      <w:r w:rsidR="00893E28" w:rsidRPr="00893E28">
        <w:rPr>
          <w:rFonts w:asciiTheme="minorHAnsi" w:hAnsiTheme="minorHAnsi" w:cstheme="minorHAnsi"/>
          <w:color w:val="4A4A4A"/>
          <w:sz w:val="22"/>
          <w:szCs w:val="22"/>
        </w:rPr>
        <w:t>will deliver the keynote address at Jacksonville Area Legal Aid’s 19th annual Equal Justice Awards Sept</w:t>
      </w:r>
      <w:r w:rsidR="002B1952">
        <w:rPr>
          <w:rFonts w:asciiTheme="minorHAnsi" w:hAnsiTheme="minorHAnsi" w:cstheme="minorHAnsi"/>
          <w:color w:val="4A4A4A"/>
          <w:sz w:val="22"/>
          <w:szCs w:val="22"/>
        </w:rPr>
        <w:t>.</w:t>
      </w:r>
      <w:r w:rsidR="00893E28" w:rsidRPr="00893E28">
        <w:rPr>
          <w:rFonts w:asciiTheme="minorHAnsi" w:hAnsiTheme="minorHAnsi" w:cstheme="minorHAnsi"/>
          <w:color w:val="4A4A4A"/>
          <w:sz w:val="22"/>
          <w:szCs w:val="22"/>
        </w:rPr>
        <w:t xml:space="preserve"> 20 at the Omni Jacksonville Hotel.</w:t>
      </w:r>
    </w:p>
    <w:p w:rsidR="009A1055" w:rsidRDefault="004D485A" w:rsidP="009A1055">
      <w:pPr>
        <w:pStyle w:val="NormalWeb"/>
        <w:spacing w:before="0" w:beforeAutospacing="0" w:after="360" w:afterAutospacing="0"/>
        <w:rPr>
          <w:rFonts w:asciiTheme="minorHAnsi" w:hAnsiTheme="minorHAnsi" w:cstheme="minorHAnsi"/>
          <w:color w:val="4A4A4A"/>
          <w:sz w:val="22"/>
          <w:szCs w:val="22"/>
        </w:rPr>
      </w:pPr>
      <w:r>
        <w:rPr>
          <w:rFonts w:asciiTheme="minorHAnsi" w:hAnsiTheme="minorHAnsi" w:cstheme="minorHAnsi"/>
          <w:color w:val="4A4A4A"/>
          <w:sz w:val="22"/>
          <w:szCs w:val="22"/>
        </w:rPr>
        <w:t>Kerman</w:t>
      </w:r>
      <w:r w:rsidR="009A1055" w:rsidRPr="009A1055">
        <w:rPr>
          <w:rFonts w:asciiTheme="minorHAnsi" w:hAnsiTheme="minorHAnsi" w:cstheme="minorHAnsi"/>
          <w:color w:val="4A4A4A"/>
          <w:sz w:val="22"/>
          <w:szCs w:val="22"/>
        </w:rPr>
        <w:t>’s memoir</w:t>
      </w:r>
      <w:r w:rsidR="0017411A">
        <w:rPr>
          <w:rFonts w:asciiTheme="minorHAnsi" w:hAnsiTheme="minorHAnsi" w:cstheme="minorHAnsi"/>
          <w:color w:val="4A4A4A"/>
          <w:sz w:val="22"/>
          <w:szCs w:val="22"/>
        </w:rPr>
        <w:t xml:space="preserve"> was adapted</w:t>
      </w:r>
      <w:r w:rsidR="009A1055" w:rsidRPr="009A1055">
        <w:rPr>
          <w:rFonts w:asciiTheme="minorHAnsi" w:hAnsiTheme="minorHAnsi" w:cstheme="minorHAnsi"/>
          <w:color w:val="4A4A4A"/>
          <w:sz w:val="22"/>
          <w:szCs w:val="22"/>
        </w:rPr>
        <w:t xml:space="preserve"> into the Netflix original series The Washington Post called “the best TV show about prison ever made.” </w:t>
      </w:r>
      <w:r>
        <w:rPr>
          <w:rFonts w:asciiTheme="minorHAnsi" w:hAnsiTheme="minorHAnsi" w:cstheme="minorHAnsi"/>
          <w:color w:val="4A4A4A"/>
          <w:sz w:val="22"/>
          <w:szCs w:val="22"/>
        </w:rPr>
        <w:t xml:space="preserve">Now in its </w:t>
      </w:r>
      <w:r w:rsidR="009A1055" w:rsidRPr="009A1055">
        <w:rPr>
          <w:rFonts w:asciiTheme="minorHAnsi" w:hAnsiTheme="minorHAnsi" w:cstheme="minorHAnsi"/>
          <w:color w:val="4A4A4A"/>
          <w:sz w:val="22"/>
          <w:szCs w:val="22"/>
        </w:rPr>
        <w:t>sixth season</w:t>
      </w:r>
      <w:r>
        <w:rPr>
          <w:rFonts w:asciiTheme="minorHAnsi" w:hAnsiTheme="minorHAnsi" w:cstheme="minorHAnsi"/>
          <w:color w:val="4A4A4A"/>
          <w:sz w:val="22"/>
          <w:szCs w:val="22"/>
        </w:rPr>
        <w:t>,</w:t>
      </w:r>
      <w:r w:rsidR="00266309">
        <w:rPr>
          <w:rFonts w:asciiTheme="minorHAnsi" w:hAnsiTheme="minorHAnsi" w:cstheme="minorHAnsi"/>
          <w:color w:val="4A4A4A"/>
          <w:sz w:val="22"/>
          <w:szCs w:val="22"/>
        </w:rPr>
        <w:t xml:space="preserve"> the </w:t>
      </w:r>
      <w:r w:rsidR="00266309" w:rsidRPr="009A1055">
        <w:rPr>
          <w:rFonts w:asciiTheme="minorHAnsi" w:hAnsiTheme="minorHAnsi" w:cstheme="minorHAnsi"/>
          <w:color w:val="4A4A4A"/>
          <w:sz w:val="22"/>
          <w:szCs w:val="22"/>
        </w:rPr>
        <w:t>Peabody</w:t>
      </w:r>
      <w:r w:rsidR="00266309">
        <w:rPr>
          <w:rFonts w:asciiTheme="minorHAnsi" w:hAnsiTheme="minorHAnsi" w:cstheme="minorHAnsi"/>
          <w:color w:val="4A4A4A"/>
          <w:sz w:val="22"/>
          <w:szCs w:val="22"/>
        </w:rPr>
        <w:t xml:space="preserve"> and Emmy</w:t>
      </w:r>
      <w:r w:rsidR="00266309" w:rsidRPr="009A1055">
        <w:rPr>
          <w:rFonts w:asciiTheme="minorHAnsi" w:hAnsiTheme="minorHAnsi" w:cstheme="minorHAnsi"/>
          <w:color w:val="4A4A4A"/>
          <w:sz w:val="22"/>
          <w:szCs w:val="22"/>
        </w:rPr>
        <w:t xml:space="preserve"> </w:t>
      </w:r>
      <w:r w:rsidR="00266309">
        <w:rPr>
          <w:rFonts w:asciiTheme="minorHAnsi" w:hAnsiTheme="minorHAnsi" w:cstheme="minorHAnsi"/>
          <w:color w:val="4A4A4A"/>
          <w:sz w:val="22"/>
          <w:szCs w:val="22"/>
        </w:rPr>
        <w:t>award-winning</w:t>
      </w:r>
      <w:r w:rsidR="009A1055" w:rsidRPr="009A1055">
        <w:rPr>
          <w:rFonts w:asciiTheme="minorHAnsi" w:hAnsiTheme="minorHAnsi" w:cstheme="minorHAnsi"/>
          <w:color w:val="4A4A4A"/>
          <w:sz w:val="22"/>
          <w:szCs w:val="22"/>
        </w:rPr>
        <w:t xml:space="preserve"> </w:t>
      </w:r>
      <w:r w:rsidR="009A1055" w:rsidRPr="0017411A">
        <w:rPr>
          <w:rFonts w:asciiTheme="minorHAnsi" w:hAnsiTheme="minorHAnsi" w:cstheme="minorHAnsi"/>
          <w:i/>
          <w:color w:val="4A4A4A"/>
          <w:sz w:val="22"/>
          <w:szCs w:val="22"/>
        </w:rPr>
        <w:t>Orange is the New Black</w:t>
      </w:r>
      <w:r>
        <w:rPr>
          <w:rFonts w:asciiTheme="minorHAnsi" w:hAnsiTheme="minorHAnsi" w:cstheme="minorHAnsi"/>
          <w:color w:val="4A4A4A"/>
          <w:sz w:val="22"/>
          <w:szCs w:val="22"/>
        </w:rPr>
        <w:t xml:space="preserve"> is based on Kerman’s story of the</w:t>
      </w:r>
      <w:r w:rsidR="009A1055" w:rsidRPr="009A1055">
        <w:rPr>
          <w:rFonts w:asciiTheme="minorHAnsi" w:hAnsiTheme="minorHAnsi" w:cstheme="minorHAnsi"/>
          <w:color w:val="4A4A4A"/>
          <w:sz w:val="22"/>
          <w:szCs w:val="22"/>
        </w:rPr>
        <w:t xml:space="preserve"> 13 months she spent in the Federal Correctional Institution in Danbury, Connecticut</w:t>
      </w:r>
      <w:r>
        <w:rPr>
          <w:rFonts w:asciiTheme="minorHAnsi" w:hAnsiTheme="minorHAnsi" w:cstheme="minorHAnsi"/>
          <w:color w:val="4A4A4A"/>
          <w:sz w:val="22"/>
          <w:szCs w:val="22"/>
        </w:rPr>
        <w:t>,</w:t>
      </w:r>
      <w:r w:rsidR="009A1055" w:rsidRPr="009A1055">
        <w:rPr>
          <w:rFonts w:asciiTheme="minorHAnsi" w:hAnsiTheme="minorHAnsi" w:cstheme="minorHAnsi"/>
          <w:color w:val="4A4A4A"/>
          <w:sz w:val="22"/>
          <w:szCs w:val="22"/>
        </w:rPr>
        <w:t xml:space="preserve"> after a brief involvement with drug trafficking sent her to prison on money laundering charges.</w:t>
      </w:r>
      <w:r>
        <w:rPr>
          <w:rFonts w:asciiTheme="minorHAnsi" w:hAnsiTheme="minorHAnsi" w:cstheme="minorHAnsi"/>
          <w:color w:val="4A4A4A"/>
          <w:sz w:val="22"/>
          <w:szCs w:val="22"/>
        </w:rPr>
        <w:br/>
      </w:r>
      <w:r>
        <w:rPr>
          <w:rFonts w:asciiTheme="minorHAnsi" w:hAnsiTheme="minorHAnsi" w:cstheme="minorHAnsi"/>
          <w:color w:val="4A4A4A"/>
          <w:sz w:val="22"/>
          <w:szCs w:val="22"/>
        </w:rPr>
        <w:br/>
      </w:r>
      <w:r w:rsidR="009A1055" w:rsidRPr="009A1055">
        <w:rPr>
          <w:rFonts w:asciiTheme="minorHAnsi" w:hAnsiTheme="minorHAnsi" w:cstheme="minorHAnsi"/>
          <w:color w:val="4A4A4A"/>
          <w:sz w:val="22"/>
          <w:szCs w:val="22"/>
        </w:rPr>
        <w:t>Kerman’s memoir raises provocative questions about the state of criminal justice in America and how incarceration affects individuals and communities.</w:t>
      </w:r>
      <w:r>
        <w:rPr>
          <w:rFonts w:asciiTheme="minorHAnsi" w:hAnsiTheme="minorHAnsi" w:cstheme="minorHAnsi"/>
          <w:color w:val="4A4A4A"/>
          <w:sz w:val="22"/>
          <w:szCs w:val="22"/>
        </w:rPr>
        <w:t xml:space="preserve"> </w:t>
      </w:r>
      <w:r w:rsidR="009A1055" w:rsidRPr="009A1055">
        <w:rPr>
          <w:rFonts w:asciiTheme="minorHAnsi" w:hAnsiTheme="minorHAnsi" w:cstheme="minorHAnsi"/>
          <w:color w:val="4A4A4A"/>
          <w:sz w:val="22"/>
          <w:szCs w:val="22"/>
        </w:rPr>
        <w:t xml:space="preserve">Since her release, </w:t>
      </w:r>
      <w:r>
        <w:rPr>
          <w:rFonts w:asciiTheme="minorHAnsi" w:hAnsiTheme="minorHAnsi" w:cstheme="minorHAnsi"/>
          <w:color w:val="4A4A4A"/>
          <w:sz w:val="22"/>
          <w:szCs w:val="22"/>
        </w:rPr>
        <w:t>she</w:t>
      </w:r>
      <w:r w:rsidR="009A1055" w:rsidRPr="009A1055">
        <w:rPr>
          <w:rFonts w:asciiTheme="minorHAnsi" w:hAnsiTheme="minorHAnsi" w:cstheme="minorHAnsi"/>
          <w:color w:val="4A4A4A"/>
          <w:sz w:val="22"/>
          <w:szCs w:val="22"/>
        </w:rPr>
        <w:t xml:space="preserve"> has worked tirelessly to promote the cause of prison and criminal justice reform. She works with nonprofits, philanthropies and other </w:t>
      </w:r>
      <w:r>
        <w:rPr>
          <w:rFonts w:asciiTheme="minorHAnsi" w:hAnsiTheme="minorHAnsi" w:cstheme="minorHAnsi"/>
          <w:color w:val="4A4A4A"/>
          <w:sz w:val="22"/>
          <w:szCs w:val="22"/>
        </w:rPr>
        <w:t xml:space="preserve">public interest </w:t>
      </w:r>
      <w:r w:rsidR="009A1055" w:rsidRPr="009A1055">
        <w:rPr>
          <w:rFonts w:asciiTheme="minorHAnsi" w:hAnsiTheme="minorHAnsi" w:cstheme="minorHAnsi"/>
          <w:color w:val="4A4A4A"/>
          <w:sz w:val="22"/>
          <w:szCs w:val="22"/>
        </w:rPr>
        <w:t>organizations and has been called as a witness by the U</w:t>
      </w:r>
      <w:r>
        <w:rPr>
          <w:rFonts w:asciiTheme="minorHAnsi" w:hAnsiTheme="minorHAnsi" w:cstheme="minorHAnsi"/>
          <w:color w:val="4A4A4A"/>
          <w:sz w:val="22"/>
          <w:szCs w:val="22"/>
        </w:rPr>
        <w:t>.</w:t>
      </w:r>
      <w:r w:rsidR="009A1055" w:rsidRPr="009A1055">
        <w:rPr>
          <w:rFonts w:asciiTheme="minorHAnsi" w:hAnsiTheme="minorHAnsi" w:cstheme="minorHAnsi"/>
          <w:color w:val="4A4A4A"/>
          <w:sz w:val="22"/>
          <w:szCs w:val="22"/>
        </w:rPr>
        <w:t>S</w:t>
      </w:r>
      <w:r>
        <w:rPr>
          <w:rFonts w:asciiTheme="minorHAnsi" w:hAnsiTheme="minorHAnsi" w:cstheme="minorHAnsi"/>
          <w:color w:val="4A4A4A"/>
          <w:sz w:val="22"/>
          <w:szCs w:val="22"/>
        </w:rPr>
        <w:t>.</w:t>
      </w:r>
      <w:r w:rsidR="009A1055" w:rsidRPr="009A1055">
        <w:rPr>
          <w:rFonts w:asciiTheme="minorHAnsi" w:hAnsiTheme="minorHAnsi" w:cstheme="minorHAnsi"/>
          <w:color w:val="4A4A4A"/>
          <w:sz w:val="22"/>
          <w:szCs w:val="22"/>
        </w:rPr>
        <w:t xml:space="preserve"> Senate Judiciary Subcommittee on the Constitution, Civil Rights, and Human Rights to testify on solitary confinement and women prisoners, and by the U</w:t>
      </w:r>
      <w:r w:rsidR="0017411A">
        <w:rPr>
          <w:rFonts w:asciiTheme="minorHAnsi" w:hAnsiTheme="minorHAnsi" w:cstheme="minorHAnsi"/>
          <w:color w:val="4A4A4A"/>
          <w:sz w:val="22"/>
          <w:szCs w:val="22"/>
        </w:rPr>
        <w:t>.</w:t>
      </w:r>
      <w:r w:rsidR="009A1055" w:rsidRPr="009A1055">
        <w:rPr>
          <w:rFonts w:asciiTheme="minorHAnsi" w:hAnsiTheme="minorHAnsi" w:cstheme="minorHAnsi"/>
          <w:color w:val="4A4A4A"/>
          <w:sz w:val="22"/>
          <w:szCs w:val="22"/>
        </w:rPr>
        <w:t>S</w:t>
      </w:r>
      <w:r w:rsidR="0017411A">
        <w:rPr>
          <w:rFonts w:asciiTheme="minorHAnsi" w:hAnsiTheme="minorHAnsi" w:cstheme="minorHAnsi"/>
          <w:color w:val="4A4A4A"/>
          <w:sz w:val="22"/>
          <w:szCs w:val="22"/>
        </w:rPr>
        <w:t>.</w:t>
      </w:r>
      <w:r w:rsidR="009A1055" w:rsidRPr="009A1055">
        <w:rPr>
          <w:rFonts w:asciiTheme="minorHAnsi" w:hAnsiTheme="minorHAnsi" w:cstheme="minorHAnsi"/>
          <w:color w:val="4A4A4A"/>
          <w:sz w:val="22"/>
          <w:szCs w:val="22"/>
        </w:rPr>
        <w:t xml:space="preserve"> Senate Governmental Affairs and Homeland Security Committee to testify about the Federal Bureau of Prisons.</w:t>
      </w:r>
    </w:p>
    <w:p w:rsidR="00661E83" w:rsidRDefault="009A1055" w:rsidP="004D485A">
      <w:pPr>
        <w:pStyle w:val="NormalWeb"/>
        <w:spacing w:after="360"/>
        <w:rPr>
          <w:rFonts w:asciiTheme="minorHAnsi" w:hAnsiTheme="minorHAnsi" w:cstheme="minorHAnsi"/>
          <w:color w:val="4A4A4A"/>
          <w:sz w:val="22"/>
          <w:szCs w:val="22"/>
        </w:rPr>
      </w:pPr>
      <w:r w:rsidRPr="009A1055">
        <w:rPr>
          <w:rFonts w:asciiTheme="minorHAnsi" w:hAnsiTheme="minorHAnsi" w:cstheme="minorHAnsi"/>
          <w:color w:val="4A4A4A"/>
          <w:sz w:val="22"/>
          <w:szCs w:val="22"/>
        </w:rPr>
        <w:t>“We have the biggest prison population in the world. We have the biggest prison population in human history here in the United State</w:t>
      </w:r>
      <w:r w:rsidR="004D485A">
        <w:rPr>
          <w:rFonts w:asciiTheme="minorHAnsi" w:hAnsiTheme="minorHAnsi" w:cstheme="minorHAnsi"/>
          <w:color w:val="4A4A4A"/>
          <w:sz w:val="22"/>
          <w:szCs w:val="22"/>
        </w:rPr>
        <w:t>s,” Kerman said. “</w:t>
      </w:r>
      <w:r w:rsidRPr="009A1055">
        <w:rPr>
          <w:rFonts w:asciiTheme="minorHAnsi" w:hAnsiTheme="minorHAnsi" w:cstheme="minorHAnsi"/>
          <w:color w:val="4A4A4A"/>
          <w:sz w:val="22"/>
          <w:szCs w:val="22"/>
        </w:rPr>
        <w:t>The fastest-growing segment of our criminal justice system and that prison population has been women. Female incarceration has risen by 800 percent in this country… I believe that we’ve reached a point in this country where most people are questioning whether we have made the best choices.”</w:t>
      </w:r>
    </w:p>
    <w:p w:rsidR="00661E83" w:rsidRDefault="00661E83" w:rsidP="00661E83">
      <w:pPr>
        <w:pStyle w:val="NormalWeb"/>
        <w:spacing w:before="0" w:beforeAutospacing="0" w:after="360" w:afterAutospacing="0"/>
        <w:rPr>
          <w:rFonts w:asciiTheme="minorHAnsi" w:hAnsiTheme="minorHAnsi" w:cstheme="minorHAnsi"/>
          <w:color w:val="4A4A4A"/>
          <w:sz w:val="22"/>
          <w:szCs w:val="22"/>
        </w:rPr>
      </w:pPr>
      <w:r>
        <w:rPr>
          <w:rFonts w:asciiTheme="minorHAnsi" w:hAnsiTheme="minorHAnsi" w:cstheme="minorHAnsi"/>
          <w:color w:val="4A4A4A"/>
          <w:sz w:val="22"/>
          <w:szCs w:val="22"/>
        </w:rPr>
        <w:t>JALA’</w:t>
      </w:r>
      <w:r w:rsidRPr="00893E28">
        <w:rPr>
          <w:rFonts w:asciiTheme="minorHAnsi" w:hAnsiTheme="minorHAnsi" w:cstheme="minorHAnsi"/>
          <w:color w:val="4A4A4A"/>
          <w:sz w:val="22"/>
          <w:szCs w:val="22"/>
        </w:rPr>
        <w:t>s</w:t>
      </w:r>
      <w:r>
        <w:rPr>
          <w:rFonts w:asciiTheme="minorHAnsi" w:hAnsiTheme="minorHAnsi" w:cstheme="minorHAnsi"/>
          <w:color w:val="4A4A4A"/>
          <w:sz w:val="22"/>
          <w:szCs w:val="22"/>
        </w:rPr>
        <w:t xml:space="preserve"> Equal Justice Awards includes the presentation of the</w:t>
      </w:r>
      <w:r w:rsidRPr="00893E28">
        <w:rPr>
          <w:rFonts w:asciiTheme="minorHAnsi" w:hAnsiTheme="minorHAnsi" w:cstheme="minorHAnsi"/>
          <w:color w:val="4A4A4A"/>
          <w:sz w:val="22"/>
          <w:szCs w:val="22"/>
        </w:rPr>
        <w:t xml:space="preserve"> Robert J. Beckham</w:t>
      </w:r>
      <w:r>
        <w:rPr>
          <w:rFonts w:asciiTheme="minorHAnsi" w:hAnsiTheme="minorHAnsi" w:cstheme="minorHAnsi"/>
          <w:color w:val="4A4A4A"/>
          <w:sz w:val="22"/>
          <w:szCs w:val="22"/>
        </w:rPr>
        <w:t xml:space="preserve"> Equal Justice Award</w:t>
      </w:r>
      <w:r w:rsidRPr="00893E28">
        <w:rPr>
          <w:rFonts w:asciiTheme="minorHAnsi" w:hAnsiTheme="minorHAnsi" w:cstheme="minorHAnsi"/>
          <w:color w:val="4A4A4A"/>
          <w:sz w:val="22"/>
          <w:szCs w:val="22"/>
        </w:rPr>
        <w:t xml:space="preserve">, </w:t>
      </w:r>
      <w:r>
        <w:rPr>
          <w:rFonts w:asciiTheme="minorHAnsi" w:hAnsiTheme="minorHAnsi" w:cstheme="minorHAnsi"/>
          <w:color w:val="4A4A4A"/>
          <w:sz w:val="22"/>
          <w:szCs w:val="22"/>
        </w:rPr>
        <w:t xml:space="preserve">named for </w:t>
      </w:r>
      <w:r w:rsidRPr="00893E28">
        <w:rPr>
          <w:rFonts w:asciiTheme="minorHAnsi" w:hAnsiTheme="minorHAnsi" w:cstheme="minorHAnsi"/>
          <w:color w:val="4A4A4A"/>
          <w:sz w:val="22"/>
          <w:szCs w:val="22"/>
        </w:rPr>
        <w:t>a former</w:t>
      </w:r>
      <w:r w:rsidR="00266309">
        <w:rPr>
          <w:rFonts w:asciiTheme="minorHAnsi" w:hAnsiTheme="minorHAnsi" w:cstheme="minorHAnsi"/>
          <w:color w:val="4A4A4A"/>
          <w:sz w:val="22"/>
          <w:szCs w:val="22"/>
        </w:rPr>
        <w:t xml:space="preserve"> JALA</w:t>
      </w:r>
      <w:r w:rsidRPr="00893E28">
        <w:rPr>
          <w:rFonts w:asciiTheme="minorHAnsi" w:hAnsiTheme="minorHAnsi" w:cstheme="minorHAnsi"/>
          <w:color w:val="4A4A4A"/>
          <w:sz w:val="22"/>
          <w:szCs w:val="22"/>
        </w:rPr>
        <w:t xml:space="preserve"> board member and longtime supporter. It is bestowed on a person or organization who has notably promoted the cause of equal justice for low-income residents of Northeast Florida.</w:t>
      </w:r>
    </w:p>
    <w:p w:rsidR="000823B9" w:rsidRDefault="000823B9">
      <w:pPr>
        <w:rPr>
          <w:rFonts w:eastAsia="Times New Roman" w:cstheme="minorHAnsi"/>
          <w:color w:val="4A4A4A"/>
        </w:rPr>
      </w:pPr>
      <w:r>
        <w:rPr>
          <w:rFonts w:cstheme="minorHAnsi"/>
          <w:color w:val="4A4A4A"/>
        </w:rPr>
        <w:br w:type="page"/>
      </w:r>
    </w:p>
    <w:p w:rsidR="00661E83" w:rsidRDefault="00661E83" w:rsidP="00661E83">
      <w:pPr>
        <w:pStyle w:val="NormalWeb"/>
        <w:spacing w:after="360"/>
        <w:rPr>
          <w:rFonts w:asciiTheme="minorHAnsi" w:hAnsiTheme="minorHAnsi" w:cstheme="minorHAnsi"/>
          <w:color w:val="4A4A4A"/>
          <w:sz w:val="22"/>
          <w:szCs w:val="22"/>
        </w:rPr>
      </w:pPr>
      <w:r w:rsidRPr="00893E28">
        <w:rPr>
          <w:rFonts w:asciiTheme="minorHAnsi" w:hAnsiTheme="minorHAnsi" w:cstheme="minorHAnsi"/>
          <w:color w:val="4A4A4A"/>
          <w:sz w:val="22"/>
          <w:szCs w:val="22"/>
        </w:rPr>
        <w:lastRenderedPageBreak/>
        <w:t>Th</w:t>
      </w:r>
      <w:r>
        <w:rPr>
          <w:rFonts w:asciiTheme="minorHAnsi" w:hAnsiTheme="minorHAnsi" w:cstheme="minorHAnsi"/>
          <w:color w:val="4A4A4A"/>
          <w:sz w:val="22"/>
          <w:szCs w:val="22"/>
        </w:rPr>
        <w:t xml:space="preserve">is year’s recipient is </w:t>
      </w:r>
      <w:r w:rsidRPr="002B1952">
        <w:rPr>
          <w:rFonts w:asciiTheme="minorHAnsi" w:hAnsiTheme="minorHAnsi" w:cstheme="minorHAnsi"/>
          <w:color w:val="4A4A4A"/>
          <w:sz w:val="22"/>
          <w:szCs w:val="22"/>
        </w:rPr>
        <w:t>George E. "Buddy" Schulz Jr.</w:t>
      </w:r>
      <w:r>
        <w:rPr>
          <w:rFonts w:asciiTheme="minorHAnsi" w:hAnsiTheme="minorHAnsi" w:cstheme="minorHAnsi"/>
          <w:color w:val="4A4A4A"/>
          <w:sz w:val="22"/>
          <w:szCs w:val="22"/>
        </w:rPr>
        <w:t xml:space="preserve">, </w:t>
      </w:r>
      <w:r w:rsidRPr="002B1952">
        <w:rPr>
          <w:rFonts w:asciiTheme="minorHAnsi" w:hAnsiTheme="minorHAnsi" w:cstheme="minorHAnsi"/>
          <w:color w:val="4A4A4A"/>
          <w:sz w:val="22"/>
          <w:szCs w:val="22"/>
        </w:rPr>
        <w:t>a partner in Holland &amp; Knight's Jacksonville office</w:t>
      </w:r>
      <w:r>
        <w:rPr>
          <w:rFonts w:asciiTheme="minorHAnsi" w:hAnsiTheme="minorHAnsi" w:cstheme="minorHAnsi"/>
          <w:color w:val="4A4A4A"/>
          <w:sz w:val="22"/>
          <w:szCs w:val="22"/>
        </w:rPr>
        <w:t>.</w:t>
      </w:r>
    </w:p>
    <w:p w:rsidR="004D485A" w:rsidRDefault="004D485A" w:rsidP="004D485A">
      <w:pPr>
        <w:pStyle w:val="NormalWeb"/>
        <w:spacing w:after="360"/>
        <w:rPr>
          <w:rFonts w:asciiTheme="minorHAnsi" w:hAnsiTheme="minorHAnsi" w:cstheme="minorHAnsi"/>
          <w:color w:val="4A4A4A"/>
          <w:sz w:val="22"/>
          <w:szCs w:val="22"/>
        </w:rPr>
      </w:pPr>
      <w:r w:rsidRPr="004D485A">
        <w:rPr>
          <w:rFonts w:asciiTheme="minorHAnsi" w:hAnsiTheme="minorHAnsi" w:cstheme="minorHAnsi"/>
          <w:color w:val="4A4A4A"/>
          <w:sz w:val="22"/>
          <w:szCs w:val="22"/>
        </w:rPr>
        <w:t>Schulz</w:t>
      </w:r>
      <w:r w:rsidR="00661E83">
        <w:rPr>
          <w:rFonts w:asciiTheme="minorHAnsi" w:hAnsiTheme="minorHAnsi" w:cstheme="minorHAnsi"/>
          <w:color w:val="4A4A4A"/>
          <w:sz w:val="22"/>
          <w:szCs w:val="22"/>
        </w:rPr>
        <w:t xml:space="preserve">, who has practiced law for 45 years, </w:t>
      </w:r>
      <w:r w:rsidRPr="004D485A">
        <w:rPr>
          <w:rFonts w:asciiTheme="minorHAnsi" w:hAnsiTheme="minorHAnsi" w:cstheme="minorHAnsi"/>
          <w:color w:val="4A4A4A"/>
          <w:sz w:val="22"/>
          <w:szCs w:val="22"/>
        </w:rPr>
        <w:t>is the past chair of Holland &amp; Knight's litigation department</w:t>
      </w:r>
      <w:r w:rsidR="00266309">
        <w:rPr>
          <w:rFonts w:asciiTheme="minorHAnsi" w:hAnsiTheme="minorHAnsi" w:cstheme="minorHAnsi"/>
          <w:color w:val="4A4A4A"/>
          <w:sz w:val="22"/>
          <w:szCs w:val="22"/>
        </w:rPr>
        <w:t xml:space="preserve"> and</w:t>
      </w:r>
      <w:r w:rsidR="00661E83">
        <w:rPr>
          <w:rFonts w:asciiTheme="minorHAnsi" w:hAnsiTheme="minorHAnsi" w:cstheme="minorHAnsi"/>
          <w:color w:val="4A4A4A"/>
          <w:sz w:val="22"/>
          <w:szCs w:val="22"/>
        </w:rPr>
        <w:t xml:space="preserve"> current</w:t>
      </w:r>
      <w:r w:rsidRPr="004D485A">
        <w:rPr>
          <w:rFonts w:asciiTheme="minorHAnsi" w:hAnsiTheme="minorHAnsi" w:cstheme="minorHAnsi"/>
          <w:color w:val="4A4A4A"/>
          <w:sz w:val="22"/>
          <w:szCs w:val="22"/>
        </w:rPr>
        <w:t xml:space="preserve"> </w:t>
      </w:r>
      <w:r w:rsidR="00661E83">
        <w:rPr>
          <w:rFonts w:asciiTheme="minorHAnsi" w:hAnsiTheme="minorHAnsi" w:cstheme="minorHAnsi"/>
          <w:color w:val="4A4A4A"/>
          <w:sz w:val="22"/>
          <w:szCs w:val="22"/>
        </w:rPr>
        <w:t>c</w:t>
      </w:r>
      <w:r w:rsidRPr="004D485A">
        <w:rPr>
          <w:rFonts w:asciiTheme="minorHAnsi" w:hAnsiTheme="minorHAnsi" w:cstheme="minorHAnsi"/>
          <w:color w:val="4A4A4A"/>
          <w:sz w:val="22"/>
          <w:szCs w:val="22"/>
        </w:rPr>
        <w:t xml:space="preserve">hair of </w:t>
      </w:r>
      <w:r w:rsidR="00661E83">
        <w:rPr>
          <w:rFonts w:asciiTheme="minorHAnsi" w:hAnsiTheme="minorHAnsi" w:cstheme="minorHAnsi"/>
          <w:color w:val="4A4A4A"/>
          <w:sz w:val="22"/>
          <w:szCs w:val="22"/>
        </w:rPr>
        <w:t>its</w:t>
      </w:r>
      <w:r w:rsidRPr="004D485A">
        <w:rPr>
          <w:rFonts w:asciiTheme="minorHAnsi" w:hAnsiTheme="minorHAnsi" w:cstheme="minorHAnsi"/>
          <w:color w:val="4A4A4A"/>
          <w:sz w:val="22"/>
          <w:szCs w:val="22"/>
        </w:rPr>
        <w:t xml:space="preserve"> Public and Charitable Service Department, which coordinates the </w:t>
      </w:r>
      <w:r w:rsidR="00661E83">
        <w:rPr>
          <w:rFonts w:asciiTheme="minorHAnsi" w:hAnsiTheme="minorHAnsi" w:cstheme="minorHAnsi"/>
          <w:color w:val="4A4A4A"/>
          <w:sz w:val="22"/>
          <w:szCs w:val="22"/>
        </w:rPr>
        <w:t>f</w:t>
      </w:r>
      <w:r w:rsidRPr="004D485A">
        <w:rPr>
          <w:rFonts w:asciiTheme="minorHAnsi" w:hAnsiTheme="minorHAnsi" w:cstheme="minorHAnsi"/>
          <w:color w:val="4A4A4A"/>
          <w:sz w:val="22"/>
          <w:szCs w:val="22"/>
        </w:rPr>
        <w:t>irm's pro bono and community initiatives that provide assistance to persons of limited means and organizations that help them.</w:t>
      </w:r>
      <w:r w:rsidR="00661E83">
        <w:rPr>
          <w:rFonts w:asciiTheme="minorHAnsi" w:hAnsiTheme="minorHAnsi" w:cstheme="minorHAnsi"/>
          <w:color w:val="4A4A4A"/>
          <w:sz w:val="22"/>
          <w:szCs w:val="22"/>
        </w:rPr>
        <w:t xml:space="preserve"> </w:t>
      </w:r>
      <w:r w:rsidRPr="004D485A">
        <w:rPr>
          <w:rFonts w:asciiTheme="minorHAnsi" w:hAnsiTheme="minorHAnsi" w:cstheme="minorHAnsi"/>
          <w:color w:val="4A4A4A"/>
          <w:sz w:val="22"/>
          <w:szCs w:val="22"/>
        </w:rPr>
        <w:t xml:space="preserve">He is a recipient of </w:t>
      </w:r>
      <w:r w:rsidR="00661E83">
        <w:rPr>
          <w:rFonts w:asciiTheme="minorHAnsi" w:hAnsiTheme="minorHAnsi" w:cstheme="minorHAnsi"/>
          <w:color w:val="4A4A4A"/>
          <w:sz w:val="22"/>
          <w:szCs w:val="22"/>
        </w:rPr>
        <w:t>T</w:t>
      </w:r>
      <w:r w:rsidRPr="004D485A">
        <w:rPr>
          <w:rFonts w:asciiTheme="minorHAnsi" w:hAnsiTheme="minorHAnsi" w:cstheme="minorHAnsi"/>
          <w:color w:val="4A4A4A"/>
          <w:sz w:val="22"/>
          <w:szCs w:val="22"/>
        </w:rPr>
        <w:t>he Florida Bar Pro Bono Service Award</w:t>
      </w:r>
      <w:r w:rsidR="00266309">
        <w:rPr>
          <w:rFonts w:asciiTheme="minorHAnsi" w:hAnsiTheme="minorHAnsi" w:cstheme="minorHAnsi"/>
          <w:color w:val="4A4A4A"/>
          <w:sz w:val="22"/>
          <w:szCs w:val="22"/>
        </w:rPr>
        <w:t xml:space="preserve"> and</w:t>
      </w:r>
      <w:r w:rsidRPr="004D485A">
        <w:rPr>
          <w:rFonts w:asciiTheme="minorHAnsi" w:hAnsiTheme="minorHAnsi" w:cstheme="minorHAnsi"/>
          <w:color w:val="4A4A4A"/>
          <w:sz w:val="22"/>
          <w:szCs w:val="22"/>
        </w:rPr>
        <w:t xml:space="preserve"> has served as a cabinet member of United Way; general counsel of PACE Center for Girls/Jacksonville; a director of Jacksonville Area Legal Aid, Inc.; a director of the Jacksonville Urban League; a member of the City of Jacksonville Ethics Commission; </w:t>
      </w:r>
      <w:r w:rsidR="00661E83">
        <w:rPr>
          <w:rFonts w:asciiTheme="minorHAnsi" w:hAnsiTheme="minorHAnsi" w:cstheme="minorHAnsi"/>
          <w:color w:val="4A4A4A"/>
          <w:sz w:val="22"/>
          <w:szCs w:val="22"/>
        </w:rPr>
        <w:t xml:space="preserve">and </w:t>
      </w:r>
      <w:r w:rsidRPr="004D485A">
        <w:rPr>
          <w:rFonts w:asciiTheme="minorHAnsi" w:hAnsiTheme="minorHAnsi" w:cstheme="minorHAnsi"/>
          <w:color w:val="4A4A4A"/>
          <w:sz w:val="22"/>
          <w:szCs w:val="22"/>
        </w:rPr>
        <w:t>a member of the City of Jacksonville Juvenile Justice Comprehensive Strategy Board</w:t>
      </w:r>
      <w:r w:rsidR="00661E83">
        <w:rPr>
          <w:rFonts w:asciiTheme="minorHAnsi" w:hAnsiTheme="minorHAnsi" w:cstheme="minorHAnsi"/>
          <w:color w:val="4A4A4A"/>
          <w:sz w:val="22"/>
          <w:szCs w:val="22"/>
        </w:rPr>
        <w:t xml:space="preserve">. </w:t>
      </w:r>
      <w:r w:rsidRPr="004D485A">
        <w:rPr>
          <w:rFonts w:asciiTheme="minorHAnsi" w:hAnsiTheme="minorHAnsi" w:cstheme="minorHAnsi"/>
          <w:color w:val="4A4A4A"/>
          <w:sz w:val="22"/>
          <w:szCs w:val="22"/>
        </w:rPr>
        <w:t xml:space="preserve">He </w:t>
      </w:r>
      <w:r w:rsidR="00661E83">
        <w:rPr>
          <w:rFonts w:asciiTheme="minorHAnsi" w:hAnsiTheme="minorHAnsi" w:cstheme="minorHAnsi"/>
          <w:color w:val="4A4A4A"/>
          <w:sz w:val="22"/>
          <w:szCs w:val="22"/>
        </w:rPr>
        <w:t xml:space="preserve">also </w:t>
      </w:r>
      <w:r w:rsidRPr="004D485A">
        <w:rPr>
          <w:rFonts w:asciiTheme="minorHAnsi" w:hAnsiTheme="minorHAnsi" w:cstheme="minorHAnsi"/>
          <w:color w:val="4A4A4A"/>
          <w:sz w:val="22"/>
          <w:szCs w:val="22"/>
        </w:rPr>
        <w:t>volunteer</w:t>
      </w:r>
      <w:r w:rsidR="00661E83">
        <w:rPr>
          <w:rFonts w:asciiTheme="minorHAnsi" w:hAnsiTheme="minorHAnsi" w:cstheme="minorHAnsi"/>
          <w:color w:val="4A4A4A"/>
          <w:sz w:val="22"/>
          <w:szCs w:val="22"/>
        </w:rPr>
        <w:t>s</w:t>
      </w:r>
      <w:r w:rsidRPr="004D485A">
        <w:rPr>
          <w:rFonts w:asciiTheme="minorHAnsi" w:hAnsiTheme="minorHAnsi" w:cstheme="minorHAnsi"/>
          <w:color w:val="4A4A4A"/>
          <w:sz w:val="22"/>
          <w:szCs w:val="22"/>
        </w:rPr>
        <w:t xml:space="preserve"> </w:t>
      </w:r>
      <w:r w:rsidR="00661E83">
        <w:rPr>
          <w:rFonts w:asciiTheme="minorHAnsi" w:hAnsiTheme="minorHAnsi" w:cstheme="minorHAnsi"/>
          <w:color w:val="4A4A4A"/>
          <w:sz w:val="22"/>
          <w:szCs w:val="22"/>
        </w:rPr>
        <w:t>with</w:t>
      </w:r>
      <w:r w:rsidRPr="004D485A">
        <w:rPr>
          <w:rFonts w:asciiTheme="minorHAnsi" w:hAnsiTheme="minorHAnsi" w:cstheme="minorHAnsi"/>
          <w:color w:val="4A4A4A"/>
          <w:sz w:val="22"/>
          <w:szCs w:val="22"/>
        </w:rPr>
        <w:t xml:space="preserve"> the Guardian Ad Litem program</w:t>
      </w:r>
      <w:r w:rsidR="00661E83">
        <w:rPr>
          <w:rFonts w:asciiTheme="minorHAnsi" w:hAnsiTheme="minorHAnsi" w:cstheme="minorHAnsi"/>
          <w:color w:val="4A4A4A"/>
          <w:sz w:val="22"/>
          <w:szCs w:val="22"/>
        </w:rPr>
        <w:t>.</w:t>
      </w:r>
    </w:p>
    <w:p w:rsidR="00893E28" w:rsidRPr="00893E28" w:rsidRDefault="00893E28" w:rsidP="00893E28">
      <w:pPr>
        <w:pStyle w:val="NormalWeb"/>
        <w:spacing w:before="0" w:beforeAutospacing="0" w:after="360" w:afterAutospacing="0"/>
        <w:rPr>
          <w:rFonts w:asciiTheme="minorHAnsi" w:hAnsiTheme="minorHAnsi" w:cstheme="minorHAnsi"/>
          <w:color w:val="4A4A4A"/>
          <w:sz w:val="22"/>
          <w:szCs w:val="22"/>
        </w:rPr>
      </w:pPr>
      <w:r w:rsidRPr="00893E28">
        <w:rPr>
          <w:rFonts w:asciiTheme="minorHAnsi" w:hAnsiTheme="minorHAnsi" w:cstheme="minorHAnsi"/>
          <w:color w:val="4A4A4A"/>
          <w:sz w:val="22"/>
          <w:szCs w:val="22"/>
        </w:rPr>
        <w:t>Since 1999, JALA has hosted an annual celebration of altruism and generosity to recognize members of the community who work for social justice and further equality through pro bono work and monetary donations.</w:t>
      </w:r>
    </w:p>
    <w:p w:rsidR="00285480" w:rsidRDefault="00893E28" w:rsidP="002B1952">
      <w:pPr>
        <w:pStyle w:val="NormalWeb"/>
        <w:spacing w:before="0" w:beforeAutospacing="0" w:after="360" w:afterAutospacing="0"/>
        <w:rPr>
          <w:rFonts w:asciiTheme="minorHAnsi" w:hAnsiTheme="minorHAnsi" w:cstheme="minorHAnsi"/>
          <w:color w:val="4A4A4A"/>
          <w:sz w:val="22"/>
          <w:szCs w:val="22"/>
        </w:rPr>
      </w:pPr>
      <w:r w:rsidRPr="00893E28">
        <w:rPr>
          <w:rFonts w:asciiTheme="minorHAnsi" w:hAnsiTheme="minorHAnsi" w:cstheme="minorHAnsi"/>
          <w:color w:val="4A4A4A"/>
          <w:sz w:val="22"/>
          <w:szCs w:val="22"/>
        </w:rPr>
        <w:t>Tickets to the event</w:t>
      </w:r>
      <w:r w:rsidR="00266309">
        <w:rPr>
          <w:rFonts w:asciiTheme="minorHAnsi" w:hAnsiTheme="minorHAnsi" w:cstheme="minorHAnsi"/>
          <w:color w:val="4A4A4A"/>
          <w:sz w:val="22"/>
          <w:szCs w:val="22"/>
        </w:rPr>
        <w:t xml:space="preserve"> and to a</w:t>
      </w:r>
      <w:r w:rsidR="002B1B30">
        <w:rPr>
          <w:rFonts w:asciiTheme="minorHAnsi" w:hAnsiTheme="minorHAnsi" w:cstheme="minorHAnsi"/>
          <w:color w:val="4A4A4A"/>
          <w:sz w:val="22"/>
          <w:szCs w:val="22"/>
        </w:rPr>
        <w:t xml:space="preserve"> pre-event</w:t>
      </w:r>
      <w:r w:rsidR="00266309">
        <w:rPr>
          <w:rFonts w:asciiTheme="minorHAnsi" w:hAnsiTheme="minorHAnsi" w:cstheme="minorHAnsi"/>
          <w:color w:val="4A4A4A"/>
          <w:sz w:val="22"/>
          <w:szCs w:val="22"/>
        </w:rPr>
        <w:t xml:space="preserve"> VIP reception with Kerman,</w:t>
      </w:r>
      <w:r w:rsidR="002B1B30">
        <w:rPr>
          <w:rFonts w:asciiTheme="minorHAnsi" w:hAnsiTheme="minorHAnsi" w:cstheme="minorHAnsi"/>
          <w:color w:val="4A4A4A"/>
          <w:sz w:val="22"/>
          <w:szCs w:val="22"/>
        </w:rPr>
        <w:t xml:space="preserve"> as well as event sponsorships,</w:t>
      </w:r>
      <w:r w:rsidRPr="00893E28">
        <w:rPr>
          <w:rFonts w:asciiTheme="minorHAnsi" w:hAnsiTheme="minorHAnsi" w:cstheme="minorHAnsi"/>
          <w:color w:val="4A4A4A"/>
          <w:sz w:val="22"/>
          <w:szCs w:val="22"/>
        </w:rPr>
        <w:t xml:space="preserve"> can be purchased online at</w:t>
      </w:r>
      <w:r w:rsidR="00266309" w:rsidRPr="00266309">
        <w:rPr>
          <w:rFonts w:asciiTheme="minorHAnsi" w:hAnsiTheme="minorHAnsi" w:cstheme="minorHAnsi"/>
          <w:color w:val="4A4A4A"/>
          <w:sz w:val="22"/>
          <w:szCs w:val="22"/>
        </w:rPr>
        <w:t xml:space="preserve"> </w:t>
      </w:r>
      <w:hyperlink r:id="rId4" w:history="1">
        <w:r w:rsidR="00B47B5B" w:rsidRPr="00306490">
          <w:rPr>
            <w:rStyle w:val="Hyperlink"/>
            <w:rFonts w:asciiTheme="minorHAnsi" w:hAnsiTheme="minorHAnsi" w:cstheme="minorHAnsi"/>
            <w:sz w:val="22"/>
            <w:szCs w:val="22"/>
          </w:rPr>
          <w:t>www.JaxLegalAid.org/EqualJusticeAwards</w:t>
        </w:r>
      </w:hyperlink>
      <w:r w:rsidR="00266309">
        <w:rPr>
          <w:rFonts w:asciiTheme="minorHAnsi" w:hAnsiTheme="minorHAnsi" w:cstheme="minorHAnsi"/>
          <w:color w:val="4A4A4A"/>
          <w:sz w:val="22"/>
          <w:szCs w:val="22"/>
        </w:rPr>
        <w:t xml:space="preserve">. </w:t>
      </w:r>
      <w:r w:rsidRPr="00893E28">
        <w:rPr>
          <w:rFonts w:asciiTheme="minorHAnsi" w:hAnsiTheme="minorHAnsi" w:cstheme="minorHAnsi"/>
          <w:color w:val="4A4A4A"/>
          <w:sz w:val="22"/>
          <w:szCs w:val="22"/>
        </w:rPr>
        <w:t>Cocktails and dinner are included</w:t>
      </w:r>
      <w:r w:rsidR="002B1952">
        <w:rPr>
          <w:rFonts w:asciiTheme="minorHAnsi" w:hAnsiTheme="minorHAnsi" w:cstheme="minorHAnsi"/>
          <w:color w:val="4A4A4A"/>
          <w:sz w:val="22"/>
          <w:szCs w:val="22"/>
        </w:rPr>
        <w:t>,</w:t>
      </w:r>
      <w:r w:rsidR="00631451">
        <w:rPr>
          <w:rFonts w:asciiTheme="minorHAnsi" w:hAnsiTheme="minorHAnsi" w:cstheme="minorHAnsi"/>
          <w:color w:val="4A4A4A"/>
          <w:sz w:val="22"/>
          <w:szCs w:val="22"/>
        </w:rPr>
        <w:t xml:space="preserve"> all donations</w:t>
      </w:r>
      <w:r w:rsidR="00B47B5B">
        <w:rPr>
          <w:rFonts w:asciiTheme="minorHAnsi" w:hAnsiTheme="minorHAnsi" w:cstheme="minorHAnsi"/>
          <w:color w:val="4A4A4A"/>
          <w:sz w:val="22"/>
          <w:szCs w:val="22"/>
        </w:rPr>
        <w:t xml:space="preserve"> will</w:t>
      </w:r>
      <w:r w:rsidRPr="00893E28">
        <w:rPr>
          <w:rFonts w:asciiTheme="minorHAnsi" w:hAnsiTheme="minorHAnsi" w:cstheme="minorHAnsi"/>
          <w:color w:val="4A4A4A"/>
          <w:sz w:val="22"/>
          <w:szCs w:val="22"/>
        </w:rPr>
        <w:t xml:space="preserve"> support the work of Jacksonville Area Legal Aid.</w:t>
      </w:r>
      <w:r w:rsidR="00661E83">
        <w:rPr>
          <w:rFonts w:asciiTheme="minorHAnsi" w:hAnsiTheme="minorHAnsi" w:cstheme="minorHAnsi"/>
          <w:color w:val="4A4A4A"/>
          <w:sz w:val="22"/>
          <w:szCs w:val="22"/>
        </w:rPr>
        <w:t xml:space="preserve"> The event </w:t>
      </w:r>
      <w:r w:rsidR="00661E83" w:rsidRPr="00893E28">
        <w:rPr>
          <w:rFonts w:asciiTheme="minorHAnsi" w:hAnsiTheme="minorHAnsi" w:cstheme="minorHAnsi"/>
          <w:color w:val="4A4A4A"/>
          <w:sz w:val="22"/>
          <w:szCs w:val="22"/>
        </w:rPr>
        <w:t>begins at 5:30 p.m.</w:t>
      </w:r>
    </w:p>
    <w:p w:rsidR="000823B9" w:rsidRDefault="000823B9" w:rsidP="000823B9">
      <w:pPr>
        <w:pStyle w:val="NormalWeb"/>
        <w:spacing w:after="360"/>
        <w:rPr>
          <w:rFonts w:asciiTheme="minorHAnsi" w:hAnsiTheme="minorHAnsi" w:cstheme="minorHAnsi"/>
          <w:color w:val="4A4A4A"/>
          <w:sz w:val="22"/>
          <w:szCs w:val="22"/>
        </w:rPr>
      </w:pPr>
      <w:r w:rsidRPr="000823B9">
        <w:rPr>
          <w:rFonts w:asciiTheme="minorHAnsi" w:hAnsiTheme="minorHAnsi" w:cstheme="minorHAnsi"/>
          <w:b/>
          <w:color w:val="4A4A4A"/>
          <w:sz w:val="22"/>
          <w:szCs w:val="22"/>
        </w:rPr>
        <w:t>Abo</w:t>
      </w:r>
      <w:r>
        <w:rPr>
          <w:rFonts w:asciiTheme="minorHAnsi" w:hAnsiTheme="minorHAnsi" w:cstheme="minorHAnsi"/>
          <w:b/>
          <w:color w:val="4A4A4A"/>
          <w:sz w:val="22"/>
          <w:szCs w:val="22"/>
        </w:rPr>
        <w:t>ut Jacksonville Area Legal Aid</w:t>
      </w:r>
      <w:proofErr w:type="gramStart"/>
      <w:r>
        <w:rPr>
          <w:rFonts w:asciiTheme="minorHAnsi" w:hAnsiTheme="minorHAnsi" w:cstheme="minorHAnsi"/>
          <w:b/>
          <w:color w:val="4A4A4A"/>
          <w:sz w:val="22"/>
          <w:szCs w:val="22"/>
        </w:rPr>
        <w:t>:</w:t>
      </w:r>
      <w:proofErr w:type="gramEnd"/>
      <w:r>
        <w:rPr>
          <w:rFonts w:asciiTheme="minorHAnsi" w:hAnsiTheme="minorHAnsi" w:cstheme="minorHAnsi"/>
          <w:b/>
          <w:color w:val="4A4A4A"/>
          <w:sz w:val="22"/>
          <w:szCs w:val="22"/>
        </w:rPr>
        <w:br/>
      </w:r>
      <w:r w:rsidRPr="000823B9">
        <w:rPr>
          <w:rFonts w:asciiTheme="minorHAnsi" w:hAnsiTheme="minorHAnsi" w:cstheme="minorHAnsi"/>
          <w:color w:val="4A4A4A"/>
          <w:sz w:val="22"/>
          <w:szCs w:val="22"/>
        </w:rPr>
        <w:t xml:space="preserve">The mission of Jacksonville Area Legal Aid, Inc. is to obtain and provide high quality legal assistance to low income and other special need groups and to stimulate and empower groups of poor people to accomplish energetic and affirmative advocacy, all to alleviate the circumstances, incidents and causes of poverty. Donate at </w:t>
      </w:r>
      <w:hyperlink r:id="rId5" w:history="1">
        <w:r w:rsidRPr="00306490">
          <w:rPr>
            <w:rStyle w:val="Hyperlink"/>
            <w:rFonts w:asciiTheme="minorHAnsi" w:hAnsiTheme="minorHAnsi" w:cstheme="minorHAnsi"/>
            <w:sz w:val="22"/>
            <w:szCs w:val="22"/>
          </w:rPr>
          <w:t>www.JaxLegalAid.org</w:t>
        </w:r>
      </w:hyperlink>
      <w:r w:rsidRPr="000823B9">
        <w:rPr>
          <w:rFonts w:asciiTheme="minorHAnsi" w:hAnsiTheme="minorHAnsi" w:cstheme="minorHAnsi"/>
          <w:color w:val="4A4A4A"/>
          <w:sz w:val="22"/>
          <w:szCs w:val="22"/>
        </w:rPr>
        <w:t>.</w:t>
      </w:r>
    </w:p>
    <w:p w:rsidR="000823B9" w:rsidRPr="000823B9" w:rsidRDefault="000823B9" w:rsidP="000823B9">
      <w:pPr>
        <w:pStyle w:val="NormalWeb"/>
        <w:spacing w:after="360"/>
        <w:jc w:val="center"/>
        <w:rPr>
          <w:rFonts w:asciiTheme="minorHAnsi" w:hAnsiTheme="minorHAnsi" w:cstheme="minorHAnsi"/>
          <w:b/>
          <w:color w:val="4A4A4A"/>
          <w:sz w:val="22"/>
          <w:szCs w:val="22"/>
        </w:rPr>
      </w:pPr>
      <w:r>
        <w:rPr>
          <w:rFonts w:asciiTheme="minorHAnsi" w:hAnsiTheme="minorHAnsi" w:cstheme="minorHAnsi"/>
          <w:color w:val="4A4A4A"/>
          <w:sz w:val="22"/>
          <w:szCs w:val="22"/>
        </w:rPr>
        <w:t>#####</w:t>
      </w:r>
    </w:p>
    <w:sectPr w:rsidR="000823B9" w:rsidRPr="000823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E28"/>
    <w:rsid w:val="000736B8"/>
    <w:rsid w:val="000823B9"/>
    <w:rsid w:val="0017411A"/>
    <w:rsid w:val="00266309"/>
    <w:rsid w:val="002B1952"/>
    <w:rsid w:val="002B1B30"/>
    <w:rsid w:val="003259A3"/>
    <w:rsid w:val="004D485A"/>
    <w:rsid w:val="005A55D0"/>
    <w:rsid w:val="00631451"/>
    <w:rsid w:val="006362DF"/>
    <w:rsid w:val="00661E83"/>
    <w:rsid w:val="00893E28"/>
    <w:rsid w:val="009A1055"/>
    <w:rsid w:val="00A1540A"/>
    <w:rsid w:val="00A810FE"/>
    <w:rsid w:val="00B47B5B"/>
    <w:rsid w:val="00B965D8"/>
    <w:rsid w:val="00C36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25B19-9828-48FD-B716-CBD8F00E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3E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93E28"/>
    <w:rPr>
      <w:color w:val="0000FF"/>
      <w:u w:val="single"/>
    </w:rPr>
  </w:style>
  <w:style w:type="character" w:customStyle="1" w:styleId="UnresolvedMention">
    <w:name w:val="Unresolved Mention"/>
    <w:basedOn w:val="DefaultParagraphFont"/>
    <w:uiPriority w:val="99"/>
    <w:semiHidden/>
    <w:unhideWhenUsed/>
    <w:rsid w:val="00266309"/>
    <w:rPr>
      <w:color w:val="605E5C"/>
      <w:shd w:val="clear" w:color="auto" w:fill="E1DFDD"/>
    </w:rPr>
  </w:style>
  <w:style w:type="paragraph" w:customStyle="1" w:styleId="BodyA">
    <w:name w:val="Body A"/>
    <w:rsid w:val="003259A3"/>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None">
    <w:name w:val="None"/>
    <w:rsid w:val="003259A3"/>
  </w:style>
  <w:style w:type="character" w:customStyle="1" w:styleId="Hyperlink0">
    <w:name w:val="Hyperlink.0"/>
    <w:basedOn w:val="None"/>
    <w:rsid w:val="003259A3"/>
    <w:rPr>
      <w:color w:val="0563C1"/>
      <w:sz w:val="20"/>
      <w:szCs w:val="20"/>
      <w:u w:val="single" w:color="0563C1"/>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878440">
      <w:bodyDiv w:val="1"/>
      <w:marLeft w:val="0"/>
      <w:marRight w:val="0"/>
      <w:marTop w:val="0"/>
      <w:marBottom w:val="0"/>
      <w:divBdr>
        <w:top w:val="none" w:sz="0" w:space="0" w:color="auto"/>
        <w:left w:val="none" w:sz="0" w:space="0" w:color="auto"/>
        <w:bottom w:val="none" w:sz="0" w:space="0" w:color="auto"/>
        <w:right w:val="none" w:sz="0" w:space="0" w:color="auto"/>
      </w:divBdr>
    </w:div>
    <w:div w:id="1737706122">
      <w:bodyDiv w:val="1"/>
      <w:marLeft w:val="0"/>
      <w:marRight w:val="0"/>
      <w:marTop w:val="0"/>
      <w:marBottom w:val="0"/>
      <w:divBdr>
        <w:top w:val="none" w:sz="0" w:space="0" w:color="auto"/>
        <w:left w:val="none" w:sz="0" w:space="0" w:color="auto"/>
        <w:bottom w:val="none" w:sz="0" w:space="0" w:color="auto"/>
        <w:right w:val="none" w:sz="0" w:space="0" w:color="auto"/>
      </w:divBdr>
    </w:div>
    <w:div w:id="206020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axLegalAid.org" TargetMode="External"/><Relationship Id="rId4" Type="http://schemas.openxmlformats.org/officeDocument/2006/relationships/hyperlink" Target="http://www.JaxLegalAid.org/EqualJustice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Kinnally</dc:creator>
  <cp:keywords/>
  <dc:description/>
  <cp:lastModifiedBy>Douglas Griswold</cp:lastModifiedBy>
  <cp:revision>2</cp:revision>
  <dcterms:created xsi:type="dcterms:W3CDTF">2018-08-08T12:58:00Z</dcterms:created>
  <dcterms:modified xsi:type="dcterms:W3CDTF">2018-08-08T12:58:00Z</dcterms:modified>
</cp:coreProperties>
</file>